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D7E6" w14:textId="5A1D906F" w:rsidR="007D773C" w:rsidRDefault="007D773C" w:rsidP="007D773C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Wood Board Meeting Agenda</w:t>
      </w:r>
    </w:p>
    <w:p w14:paraId="0E851FBB" w14:textId="3B3AD23C" w:rsidR="007D773C" w:rsidRDefault="007D773C" w:rsidP="007D773C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27, 2021</w:t>
      </w:r>
    </w:p>
    <w:p w14:paraId="5AA00E74" w14:textId="49575CFE" w:rsidR="007D773C" w:rsidRDefault="007D773C" w:rsidP="007D773C">
      <w:pPr>
        <w:jc w:val="center"/>
        <w:rPr>
          <w:sz w:val="28"/>
          <w:szCs w:val="28"/>
        </w:rPr>
      </w:pPr>
    </w:p>
    <w:p w14:paraId="3B4AA295" w14:textId="7A8FAC59" w:rsidR="007D773C" w:rsidRDefault="007D773C" w:rsidP="007D773C">
      <w:pPr>
        <w:rPr>
          <w:sz w:val="28"/>
          <w:szCs w:val="28"/>
        </w:rPr>
      </w:pPr>
      <w:r>
        <w:rPr>
          <w:sz w:val="28"/>
          <w:szCs w:val="28"/>
        </w:rPr>
        <w:t xml:space="preserve"> The regular monthly meeting of the Town of Wood Board will be held Wednesday, October 27, 2021 </w:t>
      </w:r>
      <w:r w:rsidR="00452180">
        <w:rPr>
          <w:sz w:val="28"/>
          <w:szCs w:val="28"/>
        </w:rPr>
        <w:t>immediacy</w:t>
      </w:r>
      <w:r>
        <w:rPr>
          <w:sz w:val="28"/>
          <w:szCs w:val="28"/>
        </w:rPr>
        <w:t xml:space="preserve"> following the Budge </w:t>
      </w:r>
      <w:r w:rsidR="00452180">
        <w:rPr>
          <w:sz w:val="28"/>
          <w:szCs w:val="28"/>
        </w:rPr>
        <w:t>Hearing and</w:t>
      </w:r>
      <w:r>
        <w:rPr>
          <w:sz w:val="28"/>
          <w:szCs w:val="28"/>
        </w:rPr>
        <w:t xml:space="preserve"> Special Meeting of the Electors which begins at 7:30 p.m.</w:t>
      </w:r>
    </w:p>
    <w:p w14:paraId="5478614E" w14:textId="69D8B867" w:rsidR="007D773C" w:rsidRDefault="007D773C" w:rsidP="007D773C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3A273051" w14:textId="35345D0E" w:rsidR="007D773C" w:rsidRDefault="007D773C" w:rsidP="007D773C">
      <w:pPr>
        <w:rPr>
          <w:sz w:val="28"/>
          <w:szCs w:val="28"/>
        </w:rPr>
      </w:pPr>
      <w:r>
        <w:rPr>
          <w:sz w:val="28"/>
          <w:szCs w:val="28"/>
        </w:rPr>
        <w:t>Public input period</w:t>
      </w:r>
    </w:p>
    <w:p w14:paraId="34E2A9A5" w14:textId="16C202D9" w:rsidR="007D773C" w:rsidRDefault="007D773C" w:rsidP="007D773C">
      <w:pPr>
        <w:rPr>
          <w:sz w:val="28"/>
          <w:szCs w:val="28"/>
        </w:rPr>
      </w:pPr>
      <w:r>
        <w:rPr>
          <w:sz w:val="28"/>
          <w:szCs w:val="28"/>
        </w:rPr>
        <w:t>Review correspondence</w:t>
      </w:r>
    </w:p>
    <w:p w14:paraId="2BF3FBD3" w14:textId="208A25ED" w:rsidR="007D773C" w:rsidRDefault="007D773C" w:rsidP="007D773C">
      <w:pPr>
        <w:rPr>
          <w:sz w:val="28"/>
          <w:szCs w:val="28"/>
        </w:rPr>
      </w:pPr>
      <w:r>
        <w:rPr>
          <w:sz w:val="28"/>
          <w:szCs w:val="28"/>
        </w:rPr>
        <w:t>Assessor Contract for Pauls and Associates</w:t>
      </w:r>
    </w:p>
    <w:p w14:paraId="6EDDC006" w14:textId="620AE636" w:rsidR="007D773C" w:rsidRDefault="007D773C" w:rsidP="007D773C">
      <w:pPr>
        <w:rPr>
          <w:sz w:val="28"/>
          <w:szCs w:val="28"/>
        </w:rPr>
      </w:pPr>
      <w:r>
        <w:rPr>
          <w:sz w:val="28"/>
          <w:szCs w:val="28"/>
        </w:rPr>
        <w:t>Review WTA convention</w:t>
      </w:r>
    </w:p>
    <w:p w14:paraId="572E80CE" w14:textId="453791F6" w:rsidR="007D773C" w:rsidRDefault="007D773C" w:rsidP="007D773C">
      <w:pPr>
        <w:rPr>
          <w:sz w:val="28"/>
          <w:szCs w:val="28"/>
        </w:rPr>
      </w:pPr>
      <w:r>
        <w:rPr>
          <w:sz w:val="28"/>
          <w:szCs w:val="28"/>
        </w:rPr>
        <w:t>Roads</w:t>
      </w:r>
    </w:p>
    <w:p w14:paraId="7FE77117" w14:textId="260EBF3C" w:rsidR="007D773C" w:rsidRDefault="007D773C" w:rsidP="007D773C">
      <w:pPr>
        <w:rPr>
          <w:sz w:val="28"/>
          <w:szCs w:val="28"/>
        </w:rPr>
      </w:pPr>
      <w:r>
        <w:rPr>
          <w:sz w:val="28"/>
          <w:szCs w:val="28"/>
        </w:rPr>
        <w:t>Pay bills</w:t>
      </w:r>
    </w:p>
    <w:p w14:paraId="1ECB297B" w14:textId="5F2E9A62" w:rsidR="007D773C" w:rsidRDefault="007D773C" w:rsidP="007D773C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7AD9F1E8" w14:textId="77777777" w:rsidR="007D773C" w:rsidRPr="007D773C" w:rsidRDefault="007D773C" w:rsidP="007D773C">
      <w:pPr>
        <w:rPr>
          <w:sz w:val="28"/>
          <w:szCs w:val="28"/>
        </w:rPr>
      </w:pPr>
    </w:p>
    <w:sectPr w:rsidR="007D773C" w:rsidRPr="007D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3C"/>
    <w:rsid w:val="00452180"/>
    <w:rsid w:val="007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5BE0"/>
  <w15:chartTrackingRefBased/>
  <w15:docId w15:val="{B8588D76-6031-415A-A36E-3C115F39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Wood</dc:creator>
  <cp:keywords/>
  <dc:description/>
  <cp:lastModifiedBy>Town of Wood</cp:lastModifiedBy>
  <cp:revision>1</cp:revision>
  <dcterms:created xsi:type="dcterms:W3CDTF">2021-10-24T13:02:00Z</dcterms:created>
  <dcterms:modified xsi:type="dcterms:W3CDTF">2021-10-24T13:13:00Z</dcterms:modified>
</cp:coreProperties>
</file>